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C7" w:rsidRDefault="00D40BC7" w:rsidP="00D40BC7">
      <w:pPr>
        <w:jc w:val="center"/>
        <w:rPr>
          <w:b/>
          <w:sz w:val="28"/>
          <w:szCs w:val="28"/>
        </w:rPr>
      </w:pPr>
    </w:p>
    <w:p w:rsidR="00D40BC7" w:rsidRPr="004C4451" w:rsidRDefault="00D40BC7" w:rsidP="00D40BC7">
      <w:pPr>
        <w:jc w:val="center"/>
      </w:pPr>
      <w:r w:rsidRPr="004C4451">
        <w:rPr>
          <w:b/>
          <w:sz w:val="28"/>
          <w:szCs w:val="28"/>
        </w:rPr>
        <w:t>РОССИЙСКАЯ ФЕДЕРАЦИЯ</w:t>
      </w:r>
    </w:p>
    <w:p w:rsidR="00D40BC7" w:rsidRPr="004C4451" w:rsidRDefault="00D40BC7" w:rsidP="00D40BC7">
      <w:pPr>
        <w:jc w:val="center"/>
        <w:rPr>
          <w:b/>
          <w:sz w:val="28"/>
          <w:szCs w:val="28"/>
        </w:rPr>
      </w:pPr>
      <w:r w:rsidRPr="004C4451">
        <w:rPr>
          <w:b/>
          <w:sz w:val="28"/>
          <w:szCs w:val="28"/>
        </w:rPr>
        <w:t>БЕЛГОРОДСКАЯ ОБЛАСТЬ</w:t>
      </w:r>
    </w:p>
    <w:p w:rsidR="00D40BC7" w:rsidRPr="004C4451" w:rsidRDefault="00D40BC7" w:rsidP="00D40BC7">
      <w:pPr>
        <w:jc w:val="center"/>
        <w:rPr>
          <w:b/>
          <w:sz w:val="28"/>
          <w:szCs w:val="28"/>
        </w:rPr>
      </w:pPr>
      <w:r w:rsidRPr="004C4451">
        <w:rPr>
          <w:b/>
          <w:sz w:val="28"/>
          <w:szCs w:val="28"/>
        </w:rPr>
        <w:t>МУНИЦИПАЛЬНЫЙ РАЙОН «ПРОХОРОВСКИЙ РАЙОН»</w:t>
      </w:r>
    </w:p>
    <w:p w:rsidR="00D40BC7" w:rsidRPr="004C4451" w:rsidRDefault="00D40BC7" w:rsidP="00D40BC7">
      <w:pPr>
        <w:jc w:val="center"/>
        <w:rPr>
          <w:b/>
          <w:sz w:val="28"/>
          <w:szCs w:val="28"/>
        </w:rPr>
      </w:pPr>
      <w:r w:rsidRPr="004C4451">
        <w:rPr>
          <w:b/>
          <w:sz w:val="28"/>
          <w:szCs w:val="28"/>
        </w:rPr>
        <w:t>ЗЕМСКОЕ СОБРАНИЕ</w:t>
      </w:r>
    </w:p>
    <w:p w:rsidR="00D40BC7" w:rsidRPr="004C4451" w:rsidRDefault="009801AF" w:rsidP="00D4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</w:t>
      </w:r>
      <w:r w:rsidR="00D40BC7" w:rsidRPr="004C4451">
        <w:rPr>
          <w:b/>
          <w:sz w:val="28"/>
          <w:szCs w:val="28"/>
        </w:rPr>
        <w:t xml:space="preserve"> СЕЛЬСКОГО ПОСЕЛЕНИЯ</w:t>
      </w:r>
    </w:p>
    <w:p w:rsidR="00D40BC7" w:rsidRPr="004C4451" w:rsidRDefault="0068659F" w:rsidP="00686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четвертого заседания                         </w:t>
      </w:r>
      <w:r w:rsidR="00D40BC7" w:rsidRPr="004C4451">
        <w:rPr>
          <w:b/>
          <w:sz w:val="28"/>
          <w:szCs w:val="28"/>
        </w:rPr>
        <w:t xml:space="preserve"> пятого созыва</w:t>
      </w:r>
    </w:p>
    <w:p w:rsidR="00D40BC7" w:rsidRPr="004C4451" w:rsidRDefault="00D40BC7" w:rsidP="00D40BC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0BC7" w:rsidRDefault="00D40BC7" w:rsidP="00D40BC7">
      <w:pPr>
        <w:tabs>
          <w:tab w:val="left" w:pos="330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4451">
        <w:rPr>
          <w:b/>
          <w:bCs/>
          <w:sz w:val="28"/>
          <w:szCs w:val="28"/>
        </w:rPr>
        <w:tab/>
      </w:r>
      <w:proofErr w:type="gramStart"/>
      <w:r w:rsidRPr="004C4451">
        <w:rPr>
          <w:b/>
          <w:bCs/>
          <w:sz w:val="28"/>
          <w:szCs w:val="28"/>
        </w:rPr>
        <w:t>Р</w:t>
      </w:r>
      <w:proofErr w:type="gramEnd"/>
      <w:r w:rsidRPr="004C4451">
        <w:rPr>
          <w:b/>
          <w:bCs/>
          <w:sz w:val="28"/>
          <w:szCs w:val="28"/>
        </w:rPr>
        <w:t xml:space="preserve"> Е Ш Е Н И Е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25F4A" w:rsidRPr="00C25F4A" w:rsidRDefault="00C25F4A" w:rsidP="00C25F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25F4A">
        <w:rPr>
          <w:rFonts w:ascii="Times New Roman" w:hAnsi="Times New Roman"/>
          <w:b/>
          <w:sz w:val="28"/>
          <w:szCs w:val="28"/>
        </w:rPr>
        <w:t>«</w:t>
      </w:r>
      <w:r w:rsidR="0068659F">
        <w:rPr>
          <w:rFonts w:ascii="Times New Roman" w:hAnsi="Times New Roman"/>
          <w:b/>
          <w:sz w:val="28"/>
          <w:szCs w:val="28"/>
        </w:rPr>
        <w:t>29</w:t>
      </w:r>
      <w:r w:rsidRPr="00C25F4A">
        <w:rPr>
          <w:rFonts w:ascii="Times New Roman" w:hAnsi="Times New Roman"/>
          <w:b/>
          <w:sz w:val="28"/>
          <w:szCs w:val="28"/>
        </w:rPr>
        <w:t xml:space="preserve">» </w:t>
      </w:r>
      <w:r w:rsidR="0068659F">
        <w:rPr>
          <w:rFonts w:ascii="Times New Roman" w:hAnsi="Times New Roman"/>
          <w:b/>
          <w:sz w:val="28"/>
          <w:szCs w:val="28"/>
        </w:rPr>
        <w:t xml:space="preserve">мая </w:t>
      </w:r>
      <w:r w:rsidRPr="00C25F4A">
        <w:rPr>
          <w:rFonts w:ascii="Times New Roman" w:hAnsi="Times New Roman"/>
          <w:b/>
          <w:sz w:val="28"/>
          <w:szCs w:val="28"/>
        </w:rPr>
        <w:t xml:space="preserve"> 20</w:t>
      </w:r>
      <w:r w:rsidRPr="00C25F4A">
        <w:rPr>
          <w:rFonts w:ascii="Times New Roman" w:hAnsi="Times New Roman"/>
          <w:b/>
          <w:sz w:val="28"/>
          <w:szCs w:val="28"/>
          <w:u w:val="single"/>
        </w:rPr>
        <w:t>25</w:t>
      </w:r>
      <w:r w:rsidRPr="00C25F4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№ </w:t>
      </w:r>
      <w:r w:rsidR="0068659F" w:rsidRPr="0068659F">
        <w:rPr>
          <w:rFonts w:ascii="Times New Roman" w:hAnsi="Times New Roman"/>
          <w:b/>
          <w:sz w:val="28"/>
          <w:szCs w:val="28"/>
          <w:u w:val="single"/>
        </w:rPr>
        <w:t>4</w:t>
      </w:r>
      <w:r w:rsidR="00A065B9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Default="00C25F4A" w:rsidP="00C25F4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О внесении изменений и дополнений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в Устав </w:t>
      </w:r>
      <w:r w:rsidR="009801AF">
        <w:rPr>
          <w:b/>
          <w:sz w:val="28"/>
          <w:szCs w:val="28"/>
        </w:rPr>
        <w:t xml:space="preserve">Коломыцевского </w:t>
      </w:r>
      <w:proofErr w:type="gramStart"/>
      <w:r w:rsidRPr="00653BC2">
        <w:rPr>
          <w:b/>
          <w:sz w:val="28"/>
          <w:szCs w:val="28"/>
        </w:rPr>
        <w:t>сельского</w:t>
      </w:r>
      <w:proofErr w:type="gramEnd"/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поселения муниципального района </w:t>
      </w:r>
    </w:p>
    <w:p w:rsidR="00C25F4A" w:rsidRPr="00653BC2" w:rsidRDefault="00C25F4A" w:rsidP="00C25F4A">
      <w:pPr>
        <w:jc w:val="both"/>
        <w:rPr>
          <w:b/>
          <w:sz w:val="28"/>
          <w:szCs w:val="28"/>
        </w:rPr>
      </w:pPr>
      <w:r w:rsidRPr="00653BC2">
        <w:rPr>
          <w:b/>
          <w:sz w:val="28"/>
          <w:szCs w:val="28"/>
        </w:rPr>
        <w:t xml:space="preserve">«Прохоровский район» </w:t>
      </w:r>
      <w:proofErr w:type="gramStart"/>
      <w:r w:rsidRPr="00653BC2">
        <w:rPr>
          <w:b/>
          <w:sz w:val="28"/>
          <w:szCs w:val="28"/>
        </w:rPr>
        <w:t>Белгородской</w:t>
      </w:r>
      <w:proofErr w:type="gramEnd"/>
    </w:p>
    <w:p w:rsidR="00C25F4A" w:rsidRDefault="00C25F4A" w:rsidP="00C25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53BC2">
        <w:rPr>
          <w:b/>
          <w:sz w:val="28"/>
          <w:szCs w:val="28"/>
        </w:rPr>
        <w:t>бласти</w:t>
      </w:r>
    </w:p>
    <w:p w:rsidR="00C25F4A" w:rsidRPr="007C04D9" w:rsidRDefault="00C25F4A" w:rsidP="00C25F4A">
      <w:pPr>
        <w:jc w:val="both"/>
        <w:rPr>
          <w:b/>
          <w:sz w:val="28"/>
          <w:szCs w:val="28"/>
        </w:rPr>
      </w:pP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 xml:space="preserve">сельского поселения муниципального района «Прохоровский район» Белгородской области, земское собрание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163065">
        <w:rPr>
          <w:b/>
          <w:sz w:val="28"/>
          <w:szCs w:val="28"/>
        </w:rPr>
        <w:t>р</w:t>
      </w:r>
      <w:proofErr w:type="spellEnd"/>
      <w:proofErr w:type="gramEnd"/>
      <w:r w:rsidRPr="00163065">
        <w:rPr>
          <w:b/>
          <w:sz w:val="28"/>
          <w:szCs w:val="28"/>
        </w:rPr>
        <w:t xml:space="preserve"> е </w:t>
      </w:r>
      <w:proofErr w:type="spellStart"/>
      <w:r w:rsidRPr="00163065">
        <w:rPr>
          <w:b/>
          <w:sz w:val="28"/>
          <w:szCs w:val="28"/>
        </w:rPr>
        <w:t>ш</w:t>
      </w:r>
      <w:proofErr w:type="spellEnd"/>
      <w:r w:rsidRPr="00163065">
        <w:rPr>
          <w:b/>
          <w:sz w:val="28"/>
          <w:szCs w:val="28"/>
        </w:rPr>
        <w:t xml:space="preserve"> и л о:</w:t>
      </w:r>
    </w:p>
    <w:p w:rsidR="00C25F4A" w:rsidRPr="00163065" w:rsidRDefault="00C25F4A" w:rsidP="00C25F4A">
      <w:pPr>
        <w:ind w:firstLine="709"/>
        <w:jc w:val="both"/>
        <w:rPr>
          <w:sz w:val="28"/>
          <w:szCs w:val="28"/>
        </w:rPr>
      </w:pPr>
      <w:r w:rsidRPr="00163065">
        <w:rPr>
          <w:sz w:val="28"/>
          <w:szCs w:val="28"/>
        </w:rPr>
        <w:t xml:space="preserve">1. Внести в Устав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 xml:space="preserve">сельского поселения муниципального района «Прохоровский район» Белгородской области, принятый решением земского собрания </w:t>
      </w:r>
      <w:r w:rsidR="009801AF">
        <w:rPr>
          <w:sz w:val="28"/>
          <w:szCs w:val="28"/>
        </w:rPr>
        <w:t xml:space="preserve">Коломыцевского </w:t>
      </w:r>
      <w:r w:rsidRPr="00163065">
        <w:rPr>
          <w:sz w:val="28"/>
          <w:szCs w:val="28"/>
        </w:rPr>
        <w:t>сельского поселения муниципального района «Прохоровский район» Белгородской области о</w:t>
      </w:r>
      <w:r>
        <w:rPr>
          <w:sz w:val="28"/>
          <w:szCs w:val="28"/>
        </w:rPr>
        <w:t xml:space="preserve">т </w:t>
      </w:r>
      <w:r w:rsidR="00C34E39">
        <w:rPr>
          <w:sz w:val="28"/>
          <w:szCs w:val="28"/>
        </w:rPr>
        <w:t>15</w:t>
      </w:r>
      <w:r w:rsidR="00B65577" w:rsidRPr="00BE7D7A">
        <w:rPr>
          <w:sz w:val="28"/>
          <w:szCs w:val="28"/>
        </w:rPr>
        <w:t xml:space="preserve"> сентября 2008 года</w:t>
      </w:r>
      <w:r w:rsidR="00B65577">
        <w:rPr>
          <w:sz w:val="28"/>
          <w:szCs w:val="28"/>
        </w:rPr>
        <w:t xml:space="preserve"> </w:t>
      </w:r>
      <w:r w:rsidR="00B65577" w:rsidRPr="00D92568">
        <w:rPr>
          <w:sz w:val="28"/>
          <w:szCs w:val="28"/>
        </w:rPr>
        <w:t>№ 2</w:t>
      </w:r>
      <w:r w:rsidR="00C34E39">
        <w:rPr>
          <w:sz w:val="28"/>
          <w:szCs w:val="28"/>
        </w:rPr>
        <w:t>4</w:t>
      </w:r>
      <w:r w:rsidR="00B65577" w:rsidRPr="00BE7D7A">
        <w:rPr>
          <w:sz w:val="28"/>
          <w:szCs w:val="28"/>
        </w:rPr>
        <w:t xml:space="preserve"> </w:t>
      </w:r>
      <w:r w:rsidRPr="00163065">
        <w:rPr>
          <w:sz w:val="28"/>
          <w:szCs w:val="28"/>
        </w:rPr>
        <w:t xml:space="preserve">(далее – Устав), следующие изменения и дополнения: 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-часть 4 изложить в следующей редакции: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распоряжение главы сельского поселения;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постановления и распоряжения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F10FA0" w:rsidRPr="00B757AC" w:rsidRDefault="00F10FA0" w:rsidP="00F10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7AC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 w:rsidRPr="00B757AC">
        <w:rPr>
          <w:sz w:val="28"/>
          <w:szCs w:val="28"/>
        </w:rPr>
        <w:t>Прохоровские</w:t>
      </w:r>
      <w:proofErr w:type="spellEnd"/>
      <w:r w:rsidRPr="00B757AC">
        <w:rPr>
          <w:sz w:val="28"/>
          <w:szCs w:val="28"/>
        </w:rPr>
        <w:t xml:space="preserve"> истоки» (</w:t>
      </w:r>
      <w:proofErr w:type="spellStart"/>
      <w:r w:rsidRPr="00B757AC">
        <w:rPr>
          <w:iCs/>
          <w:sz w:val="28"/>
          <w:szCs w:val="28"/>
        </w:rPr>
        <w:t>prohistoki.ru</w:t>
      </w:r>
      <w:proofErr w:type="spellEnd"/>
      <w:r w:rsidRPr="00B757AC">
        <w:rPr>
          <w:iCs/>
          <w:sz w:val="28"/>
          <w:szCs w:val="28"/>
        </w:rPr>
        <w:t>, регистрация в качестве сетевого издания ЭЛ № ФС 77-81566 от 19 августа 2021 года</w:t>
      </w:r>
      <w:r w:rsidRPr="00B757AC">
        <w:rPr>
          <w:sz w:val="28"/>
          <w:szCs w:val="28"/>
        </w:rPr>
        <w:t>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Для опубликования Устава </w:t>
      </w:r>
      <w:r w:rsidR="009801AF">
        <w:rPr>
          <w:sz w:val="28"/>
          <w:szCs w:val="28"/>
        </w:rPr>
        <w:t xml:space="preserve">Коломыцевского </w:t>
      </w:r>
      <w:r>
        <w:rPr>
          <w:sz w:val="28"/>
          <w:szCs w:val="28"/>
        </w:rPr>
        <w:t>сельского поселения муниципального района «Прохоровский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(издавшим) в течение 10 дней с момента принятия (издания).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="009801AF" w:rsidRPr="009801AF">
        <w:rPr>
          <w:sz w:val="28"/>
          <w:szCs w:val="28"/>
        </w:rPr>
        <w:t>https://kolomyczevskoeproxorovskij-r31.gosweb.gosuslugi.ru/</w:t>
      </w:r>
      <w:r w:rsidRPr="009801AF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– официальный сайт сельского поселения).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«4.4.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актов.»;</w:t>
      </w:r>
      <w:proofErr w:type="gramEnd"/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63065">
        <w:rPr>
          <w:rFonts w:ascii="Times New Roman" w:hAnsi="Times New Roman" w:cs="Times New Roman"/>
          <w:color w:val="000000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Cs w:val="28"/>
        </w:rPr>
        <w:t>часть 5 изложить в следующей редакции: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«5.</w:t>
      </w:r>
      <w:r w:rsidRPr="00DD18F5">
        <w:rPr>
          <w:rFonts w:ascii="Times New Roman" w:hAnsi="Times New Roman" w:cs="Times New Roman"/>
          <w:color w:val="000000"/>
          <w:szCs w:val="28"/>
        </w:rPr>
        <w:t xml:space="preserve">Обеспечение </w:t>
      </w:r>
      <w:proofErr w:type="gramStart"/>
      <w:r w:rsidRPr="00DD18F5">
        <w:rPr>
          <w:rFonts w:ascii="Times New Roman" w:hAnsi="Times New Roman" w:cs="Times New Roman"/>
          <w:color w:val="000000"/>
          <w:szCs w:val="28"/>
        </w:rPr>
        <w:t xml:space="preserve">исполнения полномочий органов местного самоуправления </w:t>
      </w:r>
      <w:r>
        <w:rPr>
          <w:rFonts w:ascii="Times New Roman" w:hAnsi="Times New Roman" w:cs="Times New Roman"/>
          <w:color w:val="000000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или лица, замещающего муниципальную должность, </w:t>
      </w:r>
      <w:r w:rsidRPr="00DD18F5">
        <w:rPr>
          <w:rFonts w:ascii="Times New Roman" w:hAnsi="Times New Roman" w:cs="Times New Roman"/>
          <w:color w:val="000000"/>
          <w:szCs w:val="28"/>
        </w:rPr>
        <w:t>осуществляют муниципальные служащие</w:t>
      </w:r>
      <w:r>
        <w:rPr>
          <w:rFonts w:ascii="Times New Roman" w:hAnsi="Times New Roman" w:cs="Times New Roman"/>
          <w:color w:val="000000"/>
          <w:szCs w:val="28"/>
        </w:rPr>
        <w:t xml:space="preserve">. 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 предоставляются гарантии в соответствии с Федеральным законом от 02.03.2007 №25-ФЗ «О муниципальной службе                   в Российской Федерации».</w:t>
      </w:r>
    </w:p>
    <w:p w:rsid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10FA0" w:rsidRPr="00F10FA0" w:rsidRDefault="00F10FA0" w:rsidP="00F10FA0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1.3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пункт 20 части 1 изложить в следующей редакции: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sz w:val="28"/>
          <w:szCs w:val="28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1 дополнить пунктом 25 следующего содержания:</w:t>
      </w:r>
    </w:p>
    <w:p w:rsidR="00F10FA0" w:rsidRPr="00B757AC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86013">
        <w:rPr>
          <w:sz w:val="28"/>
          <w:szCs w:val="28"/>
        </w:rPr>
        <w:t>похозяйственных</w:t>
      </w:r>
      <w:proofErr w:type="spellEnd"/>
      <w:r w:rsidRPr="00B86013">
        <w:rPr>
          <w:sz w:val="28"/>
          <w:szCs w:val="28"/>
        </w:rPr>
        <w:t xml:space="preserve"> книгах</w:t>
      </w:r>
      <w:proofErr w:type="gramStart"/>
      <w:r w:rsidRPr="00B86013"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71709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статье 16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F10FA0" w:rsidRPr="005F3361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717091">
        <w:rPr>
          <w:rFonts w:eastAsia="Calibri"/>
          <w:b/>
          <w:sz w:val="28"/>
          <w:szCs w:val="28"/>
          <w:lang w:eastAsia="en-US"/>
        </w:rPr>
        <w:t>.</w:t>
      </w:r>
      <w:r w:rsidRPr="00717091">
        <w:rPr>
          <w:rFonts w:eastAsia="Calibri"/>
          <w:sz w:val="28"/>
          <w:szCs w:val="28"/>
          <w:lang w:eastAsia="en-US"/>
        </w:rPr>
        <w:t xml:space="preserve"> В статье 18.1 Устава:</w:t>
      </w:r>
    </w:p>
    <w:p w:rsidR="00F10FA0" w:rsidRPr="00717091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5</w:t>
      </w:r>
      <w:r w:rsidR="00F10FA0" w:rsidRPr="0071709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</w:t>
      </w:r>
      <w:r w:rsidR="00F10FA0" w:rsidRPr="00717091">
        <w:rPr>
          <w:rFonts w:eastAsia="Calibri"/>
          <w:sz w:val="28"/>
          <w:szCs w:val="28"/>
          <w:lang w:eastAsia="en-US"/>
        </w:rPr>
        <w:t>) приобретение и</w:t>
      </w:r>
      <w:r w:rsidR="00F10FA0">
        <w:rPr>
          <w:rFonts w:eastAsia="Calibri"/>
          <w:sz w:val="28"/>
          <w:szCs w:val="28"/>
          <w:lang w:eastAsia="en-US"/>
        </w:rPr>
        <w:t>м статуса иностранного агента</w:t>
      </w:r>
      <w:proofErr w:type="gramStart"/>
      <w:r w:rsidR="00F10FA0">
        <w:rPr>
          <w:rFonts w:eastAsia="Calibri"/>
          <w:sz w:val="28"/>
          <w:szCs w:val="28"/>
          <w:lang w:eastAsia="en-US"/>
        </w:rPr>
        <w:t>;»</w:t>
      </w:r>
      <w:proofErr w:type="gramEnd"/>
      <w:r w:rsidR="00F10FA0">
        <w:rPr>
          <w:rFonts w:eastAsia="Calibri"/>
          <w:sz w:val="28"/>
          <w:szCs w:val="28"/>
          <w:lang w:eastAsia="en-US"/>
        </w:rPr>
        <w:t>;</w:t>
      </w:r>
    </w:p>
    <w:p w:rsidR="00F10FA0" w:rsidRDefault="00090F4B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часть 2 дополнить пунктом 6</w:t>
      </w:r>
      <w:r w:rsidR="00F10FA0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0FA0" w:rsidRPr="00783BC5" w:rsidRDefault="00F10FA0" w:rsidP="00783B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83BC5">
        <w:rPr>
          <w:rFonts w:eastAsiaTheme="minorHAnsi"/>
          <w:sz w:val="28"/>
          <w:szCs w:val="28"/>
          <w:lang w:eastAsia="en-US"/>
        </w:rPr>
        <w:t>6) систематическое не</w:t>
      </w:r>
      <w:r w:rsidR="009801AF">
        <w:rPr>
          <w:rFonts w:eastAsiaTheme="minorHAnsi"/>
          <w:sz w:val="28"/>
          <w:szCs w:val="28"/>
          <w:lang w:eastAsia="en-US"/>
        </w:rPr>
        <w:t xml:space="preserve"> </w:t>
      </w:r>
      <w:r w:rsidR="00783BC5">
        <w:rPr>
          <w:rFonts w:eastAsiaTheme="minorHAnsi"/>
          <w:sz w:val="28"/>
          <w:szCs w:val="28"/>
          <w:lang w:eastAsia="en-US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="00783BC5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19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1.1 дополнить вторым абзацем следующего содержания:</w:t>
      </w:r>
    </w:p>
    <w:p w:rsidR="00F10FA0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25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6.1 дополнить вторым абзацем следующего содержания:</w:t>
      </w:r>
    </w:p>
    <w:p w:rsidR="00F10FA0" w:rsidRPr="003F7C9D" w:rsidRDefault="00F10FA0" w:rsidP="00F10F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rPr>
          <w:sz w:val="28"/>
          <w:szCs w:val="28"/>
        </w:rPr>
        <w:t xml:space="preserve"> также неисполнение таких обязанностей признается следствием не зависящих от него обстоятельств в </w:t>
      </w:r>
      <w:r>
        <w:rPr>
          <w:sz w:val="28"/>
          <w:szCs w:val="28"/>
        </w:rPr>
        <w:lastRenderedPageBreak/>
        <w:t>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Pr="00717091" w:rsidRDefault="00F10FA0" w:rsidP="00F10F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- часть 7 дополнить пунктом 10.1 следующего содержания:</w:t>
      </w:r>
    </w:p>
    <w:p w:rsidR="00F10FA0" w:rsidRPr="00717091" w:rsidRDefault="00F10FA0" w:rsidP="00F10FA0">
      <w:pPr>
        <w:ind w:firstLine="709"/>
        <w:jc w:val="both"/>
        <w:rPr>
          <w:rFonts w:eastAsia="Calibri"/>
          <w:lang w:eastAsia="en-US"/>
        </w:rPr>
      </w:pPr>
      <w:r w:rsidRPr="00717091">
        <w:rPr>
          <w:rFonts w:eastAsia="Calibri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717091">
        <w:rPr>
          <w:rFonts w:eastAsia="Calibri"/>
          <w:sz w:val="28"/>
          <w:szCs w:val="28"/>
          <w:lang w:eastAsia="en-US"/>
        </w:rPr>
        <w:t>;»</w:t>
      </w:r>
      <w:proofErr w:type="gramEnd"/>
      <w:r w:rsidRPr="00717091">
        <w:rPr>
          <w:rFonts w:eastAsia="Calibri"/>
          <w:sz w:val="28"/>
          <w:szCs w:val="28"/>
          <w:lang w:eastAsia="en-US"/>
        </w:rPr>
        <w:t>.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частью 8.1 следующего содержания: 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«8.1.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28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>- часть 8 дополнить вторым абзацем следующего содержания:</w:t>
      </w:r>
    </w:p>
    <w:p w:rsidR="00F10FA0" w:rsidRDefault="00F10FA0" w:rsidP="00F10FA0">
      <w:pPr>
        <w:ind w:firstLine="709"/>
        <w:jc w:val="both"/>
      </w:pPr>
      <w:proofErr w:type="gramStart"/>
      <w:r>
        <w:rPr>
          <w:sz w:val="28"/>
          <w:szCs w:val="28"/>
        </w:rPr>
        <w:t>«Глава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10FA0" w:rsidRDefault="00F10FA0" w:rsidP="00F10FA0">
      <w:pPr>
        <w:ind w:firstLine="709"/>
        <w:jc w:val="both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Часть 6 статьи 30 Устава признать утратившей силу.</w:t>
      </w:r>
    </w:p>
    <w:p w:rsidR="00F10FA0" w:rsidRDefault="00F10FA0" w:rsidP="00F10FA0">
      <w:pPr>
        <w:ind w:firstLine="709"/>
      </w:pPr>
      <w:r>
        <w:rPr>
          <w:b/>
          <w:sz w:val="28"/>
          <w:szCs w:val="28"/>
        </w:rPr>
        <w:t>1.10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42 Устава:</w:t>
      </w:r>
    </w:p>
    <w:p w:rsidR="00F10FA0" w:rsidRDefault="00F10FA0" w:rsidP="00F10FA0">
      <w:pPr>
        <w:ind w:firstLine="709"/>
        <w:jc w:val="both"/>
      </w:pPr>
      <w:r>
        <w:rPr>
          <w:sz w:val="28"/>
          <w:szCs w:val="28"/>
        </w:rPr>
        <w:t xml:space="preserve">- </w:t>
      </w:r>
      <w:r w:rsidR="00090F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5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</w:pPr>
      <w:r w:rsidRPr="007170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43 Устава:</w:t>
      </w:r>
    </w:p>
    <w:p w:rsidR="00F10FA0" w:rsidRDefault="00F10FA0" w:rsidP="00F10FA0">
      <w:pPr>
        <w:ind w:firstLine="709"/>
      </w:pPr>
      <w:r>
        <w:rPr>
          <w:sz w:val="28"/>
          <w:szCs w:val="28"/>
        </w:rPr>
        <w:t xml:space="preserve">- в части 3 слова «обнародованию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F10FA0" w:rsidRDefault="00F10FA0" w:rsidP="00F10FA0">
      <w:pPr>
        <w:ind w:firstLine="709"/>
        <w:jc w:val="both"/>
      </w:pPr>
      <w:r>
        <w:rPr>
          <w:b/>
          <w:sz w:val="28"/>
          <w:szCs w:val="28"/>
        </w:rPr>
        <w:t>1.12</w:t>
      </w:r>
      <w:r w:rsidRPr="0071709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статье 54 Устава:</w:t>
      </w:r>
    </w:p>
    <w:p w:rsidR="00F10FA0" w:rsidRPr="00F10FA0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части 2 признать утратившим силу.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13">
        <w:rPr>
          <w:sz w:val="28"/>
          <w:szCs w:val="28"/>
        </w:rPr>
        <w:t>Принять настоящее решение.</w:t>
      </w:r>
    </w:p>
    <w:p w:rsidR="00F10FA0" w:rsidRPr="00B86013" w:rsidRDefault="00F10FA0" w:rsidP="00F10FA0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регистрации.</w:t>
      </w:r>
    </w:p>
    <w:p w:rsidR="00C25F4A" w:rsidRDefault="00F10FA0" w:rsidP="00090F4B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</w:t>
      </w:r>
      <w:proofErr w:type="spellStart"/>
      <w:r>
        <w:rPr>
          <w:sz w:val="28"/>
          <w:szCs w:val="28"/>
        </w:rPr>
        <w:t>Прохоровские</w:t>
      </w:r>
      <w:proofErr w:type="spellEnd"/>
      <w:r>
        <w:rPr>
          <w:sz w:val="28"/>
          <w:szCs w:val="28"/>
        </w:rPr>
        <w:t xml:space="preserve"> истоки</w:t>
      </w:r>
      <w:r w:rsidRPr="00F7169B">
        <w:rPr>
          <w:sz w:val="28"/>
          <w:szCs w:val="28"/>
        </w:rPr>
        <w:t>» (</w:t>
      </w:r>
      <w:proofErr w:type="spellStart"/>
      <w:r w:rsidRPr="00B757AC">
        <w:rPr>
          <w:iCs/>
          <w:sz w:val="28"/>
          <w:szCs w:val="28"/>
        </w:rPr>
        <w:t>prohistoki.ru</w:t>
      </w:r>
      <w:proofErr w:type="spellEnd"/>
      <w:r w:rsidRPr="00F7169B">
        <w:rPr>
          <w:sz w:val="28"/>
          <w:szCs w:val="28"/>
        </w:rPr>
        <w:t>).</w:t>
      </w:r>
    </w:p>
    <w:p w:rsidR="00C25F4A" w:rsidRDefault="00C25F4A" w:rsidP="00C25F4A">
      <w:pPr>
        <w:jc w:val="both"/>
        <w:rPr>
          <w:sz w:val="28"/>
          <w:szCs w:val="28"/>
        </w:rPr>
      </w:pPr>
    </w:p>
    <w:p w:rsidR="00C25F4A" w:rsidRDefault="00C25F4A" w:rsidP="00C25F4A">
      <w:pPr>
        <w:jc w:val="both"/>
        <w:rPr>
          <w:sz w:val="28"/>
          <w:szCs w:val="28"/>
        </w:rPr>
      </w:pP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Глава </w:t>
      </w:r>
      <w:r w:rsidR="009801AF">
        <w:rPr>
          <w:rFonts w:ascii="Times New Roman" w:hAnsi="Times New Roman" w:cs="Times New Roman"/>
          <w:b/>
          <w:szCs w:val="28"/>
        </w:rPr>
        <w:t>Коломыцевского</w:t>
      </w:r>
    </w:p>
    <w:p w:rsidR="00C25F4A" w:rsidRDefault="00C25F4A" w:rsidP="00C25F4A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сельского поселения                                 </w:t>
      </w:r>
      <w:r w:rsidR="00B65577">
        <w:rPr>
          <w:rFonts w:ascii="Times New Roman" w:hAnsi="Times New Roman" w:cs="Times New Roman"/>
          <w:b/>
          <w:szCs w:val="28"/>
        </w:rPr>
        <w:t xml:space="preserve">             </w:t>
      </w:r>
      <w:r w:rsidR="009801AF">
        <w:rPr>
          <w:rFonts w:ascii="Times New Roman" w:hAnsi="Times New Roman" w:cs="Times New Roman"/>
          <w:b/>
          <w:szCs w:val="28"/>
        </w:rPr>
        <w:t>Л.В.Ткач</w:t>
      </w:r>
    </w:p>
    <w:p w:rsidR="00C25F4A" w:rsidRPr="00A344EA" w:rsidRDefault="00C25F4A" w:rsidP="00C25F4A"/>
    <w:p w:rsidR="00C25F4A" w:rsidRDefault="00C25F4A"/>
    <w:sectPr w:rsidR="00C25F4A" w:rsidSect="00B655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44766"/>
    <w:rsid w:val="00090F4B"/>
    <w:rsid w:val="0009149B"/>
    <w:rsid w:val="00105E2C"/>
    <w:rsid w:val="0015495A"/>
    <w:rsid w:val="001A0789"/>
    <w:rsid w:val="001A2737"/>
    <w:rsid w:val="002018F1"/>
    <w:rsid w:val="0024734C"/>
    <w:rsid w:val="002B122D"/>
    <w:rsid w:val="0033146C"/>
    <w:rsid w:val="003363D1"/>
    <w:rsid w:val="00342ABD"/>
    <w:rsid w:val="0038175B"/>
    <w:rsid w:val="003C4744"/>
    <w:rsid w:val="003C5AA2"/>
    <w:rsid w:val="003E509D"/>
    <w:rsid w:val="003F6287"/>
    <w:rsid w:val="00407304"/>
    <w:rsid w:val="00447DC8"/>
    <w:rsid w:val="004C46F0"/>
    <w:rsid w:val="00577253"/>
    <w:rsid w:val="005A2E00"/>
    <w:rsid w:val="005B34CA"/>
    <w:rsid w:val="005D66D8"/>
    <w:rsid w:val="00631931"/>
    <w:rsid w:val="0068659F"/>
    <w:rsid w:val="006D0F3F"/>
    <w:rsid w:val="006D3AE6"/>
    <w:rsid w:val="006E0AD7"/>
    <w:rsid w:val="006E1907"/>
    <w:rsid w:val="007555D4"/>
    <w:rsid w:val="00770604"/>
    <w:rsid w:val="00783BC5"/>
    <w:rsid w:val="007A0B06"/>
    <w:rsid w:val="007C17D0"/>
    <w:rsid w:val="007E6538"/>
    <w:rsid w:val="007F6CCF"/>
    <w:rsid w:val="00871753"/>
    <w:rsid w:val="008805BA"/>
    <w:rsid w:val="008A5997"/>
    <w:rsid w:val="00916DBD"/>
    <w:rsid w:val="00936916"/>
    <w:rsid w:val="00970565"/>
    <w:rsid w:val="00977419"/>
    <w:rsid w:val="009801AF"/>
    <w:rsid w:val="00A065B9"/>
    <w:rsid w:val="00A5566B"/>
    <w:rsid w:val="00A673E4"/>
    <w:rsid w:val="00A839CD"/>
    <w:rsid w:val="00B01D20"/>
    <w:rsid w:val="00B15D2C"/>
    <w:rsid w:val="00B27FF1"/>
    <w:rsid w:val="00B345F1"/>
    <w:rsid w:val="00B65577"/>
    <w:rsid w:val="00BA7F46"/>
    <w:rsid w:val="00BB00EB"/>
    <w:rsid w:val="00BB4C36"/>
    <w:rsid w:val="00C25F4A"/>
    <w:rsid w:val="00C33E9A"/>
    <w:rsid w:val="00C34E39"/>
    <w:rsid w:val="00D018CF"/>
    <w:rsid w:val="00D160CD"/>
    <w:rsid w:val="00D40BC7"/>
    <w:rsid w:val="00DB2526"/>
    <w:rsid w:val="00E14732"/>
    <w:rsid w:val="00E44766"/>
    <w:rsid w:val="00EE5797"/>
    <w:rsid w:val="00F10FA0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76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E4476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7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7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25F4A"/>
    <w:pPr>
      <w:spacing w:after="0" w:line="240" w:lineRule="auto"/>
    </w:pPr>
  </w:style>
  <w:style w:type="paragraph" w:customStyle="1" w:styleId="Standard">
    <w:name w:val="Standard"/>
    <w:rsid w:val="00C25F4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5B40-C295-49E5-AF91-D7AB4EB2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Podolhi</dc:creator>
  <cp:lastModifiedBy>ПК</cp:lastModifiedBy>
  <cp:revision>12</cp:revision>
  <cp:lastPrinted>2025-06-20T11:48:00Z</cp:lastPrinted>
  <dcterms:created xsi:type="dcterms:W3CDTF">2025-05-05T10:14:00Z</dcterms:created>
  <dcterms:modified xsi:type="dcterms:W3CDTF">2025-06-20T11:55:00Z</dcterms:modified>
</cp:coreProperties>
</file>