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Pr="00DB4EE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Pr="00DB4EE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EE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E7983" w:rsidRPr="00DB4EE3" w:rsidRDefault="00EE7983" w:rsidP="00EE7983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EE3"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EE7983" w:rsidRPr="00DB4EE3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EE3">
        <w:rPr>
          <w:rFonts w:ascii="Times New Roman" w:hAnsi="Times New Roman" w:cs="Times New Roman"/>
          <w:b/>
          <w:sz w:val="32"/>
          <w:szCs w:val="32"/>
        </w:rPr>
        <w:t xml:space="preserve">Земское собрание </w:t>
      </w:r>
      <w:r w:rsidR="005B2CE7" w:rsidRPr="00DB4EE3">
        <w:rPr>
          <w:rFonts w:ascii="Times New Roman" w:hAnsi="Times New Roman" w:cs="Times New Roman"/>
          <w:b/>
          <w:sz w:val="32"/>
          <w:szCs w:val="32"/>
        </w:rPr>
        <w:t>Коломыцевского</w:t>
      </w:r>
      <w:r w:rsidRPr="00DB4EE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E7983" w:rsidRPr="00DB4EE3" w:rsidRDefault="00DA0819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третьего</w:t>
      </w:r>
      <w:r w:rsidR="00EE7983" w:rsidRPr="00DB4EE3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EE7983" w:rsidRPr="00DB4EE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7983" w:rsidRPr="00DB4EE3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DB4EE3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E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DB4EE3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DB4EE3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>«</w:t>
      </w:r>
      <w:r w:rsidR="00DA0819">
        <w:rPr>
          <w:rFonts w:ascii="Times New Roman" w:hAnsi="Times New Roman" w:cs="Times New Roman"/>
          <w:sz w:val="28"/>
          <w:szCs w:val="28"/>
        </w:rPr>
        <w:t>27</w:t>
      </w:r>
      <w:r w:rsidRPr="00DB4EE3">
        <w:rPr>
          <w:rFonts w:ascii="Times New Roman" w:hAnsi="Times New Roman" w:cs="Times New Roman"/>
          <w:sz w:val="28"/>
          <w:szCs w:val="28"/>
        </w:rPr>
        <w:t>» апреля 2022года                                                                    №</w:t>
      </w:r>
      <w:r w:rsidR="00DA0819">
        <w:rPr>
          <w:rFonts w:ascii="Times New Roman" w:hAnsi="Times New Roman" w:cs="Times New Roman"/>
          <w:sz w:val="28"/>
          <w:szCs w:val="28"/>
        </w:rPr>
        <w:t>101</w:t>
      </w:r>
    </w:p>
    <w:p w:rsidR="00EE7983" w:rsidRPr="00DB4EE3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DB4EE3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DB4EE3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4EE3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DB4EE3">
        <w:rPr>
          <w:rFonts w:ascii="Times New Roman" w:hAnsi="Times New Roman" w:cs="Times New Roman"/>
          <w:b/>
          <w:sz w:val="28"/>
          <w:szCs w:val="28"/>
        </w:rPr>
        <w:t>по</w:t>
      </w:r>
      <w:r w:rsidRPr="00DB4EE3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DB4EE3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DB4EE3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4EE3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5B2CE7" w:rsidRPr="00DB4EE3">
        <w:rPr>
          <w:rFonts w:ascii="Times New Roman" w:hAnsi="Times New Roman" w:cs="Times New Roman"/>
          <w:b/>
          <w:sz w:val="32"/>
          <w:szCs w:val="32"/>
        </w:rPr>
        <w:t>Коломыцевского</w:t>
      </w:r>
      <w:r w:rsidR="005B2CE7" w:rsidRPr="00DB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EE3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9C744F" w:rsidRPr="00DB4EE3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4EE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DB4EE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DB4EE3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4EE3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DB4EE3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DB4EE3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DB4EE3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DB4EE3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4EE3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DB4EE3">
        <w:rPr>
          <w:rFonts w:ascii="Times New Roman" w:hAnsi="Times New Roman" w:cs="Times New Roman"/>
          <w:b/>
          <w:sz w:val="28"/>
          <w:szCs w:val="28"/>
        </w:rPr>
        <w:t>за 2021год»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D5B" w:rsidRPr="00DB4EE3">
        <w:rPr>
          <w:rFonts w:ascii="Times New Roman" w:hAnsi="Times New Roman" w:cs="Times New Roman"/>
          <w:sz w:val="28"/>
          <w:szCs w:val="28"/>
        </w:rPr>
        <w:t xml:space="preserve"> </w:t>
      </w:r>
      <w:r w:rsidRPr="00DB4EE3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за 2021 год» земское собрание </w:t>
      </w:r>
      <w:r w:rsidRPr="00DB4EE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DB4EE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год»</w:t>
      </w:r>
      <w:bookmarkEnd w:id="0"/>
      <w:r w:rsidR="00A77865" w:rsidRPr="00DB4EE3">
        <w:rPr>
          <w:rFonts w:ascii="Times New Roman" w:hAnsi="Times New Roman" w:cs="Times New Roman"/>
          <w:sz w:val="28"/>
          <w:szCs w:val="28"/>
        </w:rPr>
        <w:t xml:space="preserve"> </w:t>
      </w:r>
      <w:r w:rsidRPr="00DB4EE3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A77865" w:rsidRPr="00DB4EE3">
        <w:rPr>
          <w:rFonts w:ascii="Times New Roman" w:hAnsi="Times New Roman" w:cs="Times New Roman"/>
          <w:sz w:val="28"/>
          <w:szCs w:val="28"/>
        </w:rPr>
        <w:t>12435,5</w:t>
      </w:r>
      <w:r w:rsidRPr="00DB4EE3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A77865" w:rsidRPr="00DB4EE3">
        <w:rPr>
          <w:rFonts w:ascii="Times New Roman" w:hAnsi="Times New Roman" w:cs="Times New Roman"/>
          <w:sz w:val="28"/>
          <w:szCs w:val="28"/>
        </w:rPr>
        <w:t>12948,5</w:t>
      </w:r>
      <w:r w:rsidRPr="00DB4EE3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DB4EE3">
        <w:rPr>
          <w:rFonts w:ascii="Times New Roman" w:hAnsi="Times New Roman" w:cs="Times New Roman"/>
          <w:sz w:val="28"/>
          <w:szCs w:val="28"/>
        </w:rPr>
        <w:t>расходов</w:t>
      </w:r>
      <w:r w:rsidRPr="00DB4EE3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DB4EE3">
        <w:rPr>
          <w:rFonts w:ascii="Times New Roman" w:hAnsi="Times New Roman" w:cs="Times New Roman"/>
          <w:sz w:val="28"/>
          <w:szCs w:val="28"/>
        </w:rPr>
        <w:t>доходами</w:t>
      </w:r>
      <w:r w:rsidRPr="00DB4EE3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A77865" w:rsidRPr="00DB4EE3">
        <w:rPr>
          <w:rFonts w:ascii="Times New Roman" w:hAnsi="Times New Roman" w:cs="Times New Roman"/>
          <w:sz w:val="28"/>
          <w:szCs w:val="28"/>
        </w:rPr>
        <w:t>513</w:t>
      </w:r>
      <w:r w:rsidRPr="00DB4EE3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DB4EE3">
        <w:rPr>
          <w:rFonts w:ascii="Times New Roman" w:hAnsi="Times New Roman" w:cs="Times New Roman"/>
          <w:sz w:val="28"/>
          <w:szCs w:val="28"/>
        </w:rPr>
        <w:t xml:space="preserve"> </w:t>
      </w:r>
      <w:r w:rsidRPr="00DB4EE3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>поселения Прохоровского района за 2021 год согласно приложению № 3 к настоящему решению;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согласно приложению № 4 к настоящему решению;</w:t>
      </w:r>
    </w:p>
    <w:p w:rsidR="00A32D5B" w:rsidRPr="00DB4EE3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DB4EE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B4EE3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согласно приложению № 5 к настоящему решению;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DB4EE3">
        <w:rPr>
          <w:rFonts w:ascii="Times New Roman" w:hAnsi="Times New Roman" w:cs="Times New Roman"/>
          <w:sz w:val="28"/>
          <w:szCs w:val="28"/>
        </w:rPr>
        <w:t xml:space="preserve"> </w:t>
      </w:r>
      <w:r w:rsidRPr="00DB4EE3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1" w:name="_Hlk66957144"/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  <w:r w:rsidRPr="00DB4EE3">
        <w:rPr>
          <w:rFonts w:ascii="Times New Roman" w:hAnsi="Times New Roman" w:cs="Times New Roman"/>
          <w:sz w:val="28"/>
          <w:szCs w:val="28"/>
        </w:rPr>
        <w:t xml:space="preserve"> за 2021 год согласно приложению № </w:t>
      </w:r>
      <w:r w:rsidR="00A32D5B" w:rsidRPr="00DB4EE3">
        <w:rPr>
          <w:rFonts w:ascii="Times New Roman" w:hAnsi="Times New Roman" w:cs="Times New Roman"/>
          <w:sz w:val="28"/>
          <w:szCs w:val="28"/>
        </w:rPr>
        <w:t>6</w:t>
      </w:r>
      <w:r w:rsidRPr="00DB4EE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DB4EE3">
        <w:rPr>
          <w:rFonts w:ascii="Times New Roman" w:hAnsi="Times New Roman" w:cs="Times New Roman"/>
          <w:sz w:val="28"/>
          <w:szCs w:val="28"/>
        </w:rPr>
        <w:t xml:space="preserve"> </w:t>
      </w:r>
      <w:r w:rsidRPr="00DB4EE3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за 2021 год согласно приложению № </w:t>
      </w:r>
      <w:r w:rsidR="00A32D5B" w:rsidRPr="00DB4EE3">
        <w:rPr>
          <w:rFonts w:ascii="Times New Roman" w:hAnsi="Times New Roman" w:cs="Times New Roman"/>
          <w:sz w:val="28"/>
          <w:szCs w:val="28"/>
        </w:rPr>
        <w:t>7</w:t>
      </w:r>
      <w:r w:rsidRPr="00DB4EE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A0819" w:rsidRPr="009853DC" w:rsidRDefault="00EE7983" w:rsidP="00DA08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4EE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B4EE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B2CE7" w:rsidRPr="00DB4EE3">
        <w:rPr>
          <w:rFonts w:ascii="Times New Roman" w:hAnsi="Times New Roman" w:cs="Times New Roman"/>
          <w:sz w:val="28"/>
          <w:szCs w:val="28"/>
        </w:rPr>
        <w:t>Коломыцевского</w:t>
      </w:r>
      <w:r w:rsidRPr="00DB4EE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</w:t>
      </w:r>
      <w:r w:rsidR="00DA0819" w:rsidRPr="00DA08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https://kolomyczevskoeproxorovskij-r31.gosweb.gosuslugi.ru/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4EE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B4E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4EE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</w:t>
      </w:r>
      <w:r w:rsidR="00A32D5B" w:rsidRPr="00DB4EE3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DB4EE3">
        <w:rPr>
          <w:rFonts w:ascii="Times New Roman" w:hAnsi="Times New Roman" w:cs="Times New Roman"/>
          <w:sz w:val="28"/>
          <w:szCs w:val="28"/>
        </w:rPr>
        <w:t>.</w:t>
      </w: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B4EE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B4EE3" w:rsidRDefault="00DA0819" w:rsidP="00EE7983">
      <w:r w:rsidRPr="00DA081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1841130"/>
            <wp:effectExtent l="19050" t="0" r="3175" b="0"/>
            <wp:docPr id="2" name="Рисунок 1" descr="C:\Users\Пользователь\Desktop\подписи\444444444 00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444444444 00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83" w:rsidRPr="00DB4EE3" w:rsidRDefault="00EE7983" w:rsidP="00EE7983"/>
    <w:p w:rsidR="00EE7983" w:rsidRPr="00DB4EE3" w:rsidRDefault="00EE7983" w:rsidP="00EE7983"/>
    <w:p w:rsidR="00EE7983" w:rsidRPr="00DB4EE3" w:rsidRDefault="00EE7983" w:rsidP="00EE7983"/>
    <w:p w:rsidR="00EE7983" w:rsidRPr="00DB4EE3" w:rsidRDefault="00EE7983" w:rsidP="00EE7983"/>
    <w:p w:rsidR="00EE7983" w:rsidRPr="00DB4EE3" w:rsidRDefault="00EE7983" w:rsidP="00EE7983"/>
    <w:p w:rsidR="00EE7983" w:rsidRPr="00DB4EE3" w:rsidRDefault="00EE7983" w:rsidP="00EE7983"/>
    <w:p w:rsidR="00EE7983" w:rsidRPr="00DB4EE3" w:rsidRDefault="00EE7983" w:rsidP="00EE7983"/>
    <w:p w:rsidR="00EE7983" w:rsidRPr="00DB4EE3" w:rsidRDefault="00EE7983" w:rsidP="00EE7983"/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9"/>
        <w:gridCol w:w="1531"/>
        <w:gridCol w:w="1107"/>
        <w:gridCol w:w="1984"/>
      </w:tblGrid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Коломыцевского сельского поселения муниципального </w:t>
            </w:r>
            <w:proofErr w:type="spellStart"/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райна</w:t>
            </w:r>
            <w:proofErr w:type="spellEnd"/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"Прохоровский район" Белгородской области  за 2021 год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3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Коломыцевского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сельского поселения муниципального района" Прохоровский район" Белгородской области 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  <w:proofErr w:type="gramEnd"/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2021 год  соответствует данным бухгалтерской отчётности, составленной в соответствии с приказом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представления </w:t>
            </w: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годовой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,к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вартальной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месячной отчётности об исполнении бюджетов бюджет-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на 2021 год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в тыс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ублей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5642,8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5440,5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96,4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721,19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102,9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Дефици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т(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-). </w:t>
            </w: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Профицит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(+)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-202,3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боры,прочие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186,4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102,4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75,1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102,9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334,5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100,5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Арендная плата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101,6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4619,7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4607,2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99,7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Субсидии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91,8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91,8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220,3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220,3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6323,3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6176,5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2115,5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2020,6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Раздел 0100 Общегосударственные вопросы, в том числе: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2100,6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2020,4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96,18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1205,4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1183,4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98,17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Начисленные налоги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382,4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375,6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98,22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191,3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187,5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98,01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Строительство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,т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екущий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321,5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305,3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94,96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Раздел 0200 Национальная оборона (</w:t>
            </w: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перв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оинский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учёт)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91,8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91,8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ЕДДС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ротивопожарные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25,3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24,6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97,23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560,2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558,3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99,66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416,7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416,6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99,98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131,8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125,6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95,30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1927,3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1910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99,10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1582,3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1556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98,34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</w:t>
            </w:r>
          </w:p>
        </w:tc>
        <w:tc>
          <w:tcPr>
            <w:tcW w:w="2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Коломыцевского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сельского 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поселения  муниципального района "Прохоровский район" за 2021 год по доходам в сумме 5640,5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тысяч рублей, расходам в сумме 6176,6    тысяч рублей с превышение расходов над доходами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 дефицит бюджета) в сумме 536    тыс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ублей </w:t>
            </w:r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расходов бюджета </w:t>
            </w:r>
          </w:p>
        </w:tc>
        <w:tc>
          <w:tcPr>
            <w:tcW w:w="3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Коломыцевского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сельского поселения  муниципального района "Прохоровский район" за 2021 год в разрезе  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ведомств в сумме  6176,6    тысяч рублей</w:t>
            </w:r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(Приложение № 3).</w:t>
            </w: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 об использовании бюджетных ассигнований по целевым статьям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(муниципальным программам </w:t>
            </w:r>
            <w:proofErr w:type="gramEnd"/>
          </w:p>
        </w:tc>
        <w:tc>
          <w:tcPr>
            <w:tcW w:w="2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Коломыцевского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сельского 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поселения муниципального района "Прохоровский район "и </w:t>
            </w: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непрограммным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направлениям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деятельности). Группам видов </w:t>
            </w:r>
            <w:proofErr w:type="spell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расходжов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gram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азделам,подразделам,классификации</w:t>
            </w:r>
            <w:proofErr w:type="spellEnd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расходов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районного бюджета за 2021 год </w:t>
            </w:r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4).</w:t>
            </w: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Утвердить источники внутреннего финансирования дефицита бюджета  сельского поселения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муниципального района "Прохоровский район</w:t>
            </w:r>
            <w:proofErr w:type="gramStart"/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Приложение № 1).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Утвердить отчёт об исполнении бюджета дорожного фонда </w:t>
            </w:r>
          </w:p>
        </w:tc>
        <w:tc>
          <w:tcPr>
            <w:tcW w:w="3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Коломыцевского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сельского поселения муниципального района "Прохоровский район" за 2021 год в сумме 175,3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тысяч рублей, расходам в сумме 175,3    тысяч рублей  </w:t>
            </w: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6).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поселения за 2021 год </w:t>
            </w:r>
            <w:r w:rsidRPr="00DA08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7)</w:t>
            </w:r>
            <w:r w:rsidRPr="00DA081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E7983" w:rsidRPr="00DB4EE3" w:rsidRDefault="00EE7983" w:rsidP="00EE798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27"/>
        <w:gridCol w:w="4143"/>
        <w:gridCol w:w="2078"/>
      </w:tblGrid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0819" w:rsidRPr="00DA0819" w:rsidT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Коломыцевского сельского поселения за 2021 год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-536,0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5640,5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5640,5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5640,5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5640,5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6176,5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6176,5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6176,5</w:t>
            </w:r>
          </w:p>
        </w:tc>
      </w:tr>
      <w:tr w:rsidR="00DA0819" w:rsidRPr="00DA081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19" w:rsidRPr="00DA0819" w:rsidRDefault="00DA0819" w:rsidP="00DA0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6176,5</w:t>
            </w:r>
          </w:p>
        </w:tc>
      </w:tr>
    </w:tbl>
    <w:p w:rsidR="00EE7983" w:rsidRPr="00DB4EE3" w:rsidRDefault="00EE7983" w:rsidP="00EE7983"/>
    <w:tbl>
      <w:tblPr>
        <w:tblW w:w="9530" w:type="dxa"/>
        <w:tblInd w:w="93" w:type="dxa"/>
        <w:tblLook w:val="04A0"/>
      </w:tblPr>
      <w:tblGrid>
        <w:gridCol w:w="4400"/>
        <w:gridCol w:w="660"/>
        <w:gridCol w:w="816"/>
        <w:gridCol w:w="520"/>
        <w:gridCol w:w="1360"/>
        <w:gridCol w:w="580"/>
        <w:gridCol w:w="1406"/>
      </w:tblGrid>
      <w:tr w:rsidR="00DA0819" w:rsidRPr="00DA0819" w:rsidTr="00DA0819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DA0819" w:rsidRPr="00DA0819" w:rsidTr="00DA0819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trHeight w:val="300"/>
        </w:trPr>
        <w:tc>
          <w:tcPr>
            <w:tcW w:w="95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КОЛОМЫЦЕВСКОГО СЕЛЬСКОГО ПОСЕЛЕНИЯ ЗА 2021 год</w:t>
            </w:r>
          </w:p>
        </w:tc>
      </w:tr>
      <w:tr w:rsidR="00DA0819" w:rsidRPr="00DA0819" w:rsidTr="00DA0819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0819" w:rsidRPr="00DA0819" w:rsidTr="00DA0819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 w:rsidR="00DA0819" w:rsidRPr="00DA0819" w:rsidTr="00DA0819">
        <w:trPr>
          <w:trHeight w:val="1605"/>
        </w:trPr>
        <w:tc>
          <w:tcPr>
            <w:tcW w:w="4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A0819" w:rsidRPr="00DA0819" w:rsidTr="00DA0819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6 176,5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2 020,6</w:t>
            </w:r>
          </w:p>
        </w:tc>
      </w:tr>
      <w:tr w:rsidR="00DA0819" w:rsidRPr="00DA0819" w:rsidTr="00DA0819">
        <w:trPr>
          <w:trHeight w:val="15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16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,в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ысших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Федерации,местных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2 020,4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2 020,4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2 020,4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830,1</w:t>
            </w:r>
          </w:p>
        </w:tc>
      </w:tr>
      <w:tr w:rsidR="00DA0819" w:rsidRPr="00DA0819" w:rsidTr="00DA081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830,1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1 190,2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704,0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460,2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финансовых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,н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алоговых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таможенных органов и органов финансового( 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trHeight w:val="19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Иные межбюджетные трансферты 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</w:tr>
      <w:tr w:rsidR="00DA0819" w:rsidRPr="00DA0819" w:rsidTr="00DA081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24,6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trHeight w:val="13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553,8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хозяйтсво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416,6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416,6</w:t>
            </w:r>
          </w:p>
        </w:tc>
      </w:tr>
      <w:tr w:rsidR="00DA0819" w:rsidRPr="00DA0819" w:rsidTr="00DA0819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416,6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175,3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175,3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175,3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"Строительство (реконструкция) автомобильных дорог общего пользования"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241,3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0130240380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241,3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0130240380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241,3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125,6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125,6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125,6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66,9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Закупка информационно-коммуникационного оборудования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Закупка информационно-коммуникационного оборудования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0180125010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11,9</w:t>
            </w:r>
          </w:p>
        </w:tc>
      </w:tr>
      <w:tr w:rsidR="00DA0819" w:rsidRPr="00DA0819" w:rsidTr="00DA081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DA0819" w:rsidRPr="00DA0819" w:rsidTr="00DA081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1 580,7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1 577,1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107,2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Ремонт и содержание памятников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Сокращение безнадзорных животных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Сокращение безнадзорных животных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</w:t>
            </w:r>
          </w:p>
        </w:tc>
      </w:tr>
      <w:tr w:rsidR="00DA0819" w:rsidRPr="00DA0819" w:rsidTr="00DA081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Гранты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Гранты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грантов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 xml:space="preserve"> грантов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01101S0850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0160121010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217,8</w:t>
            </w:r>
          </w:p>
        </w:tc>
      </w:tr>
      <w:tr w:rsidR="00DA0819" w:rsidRPr="00DA0819" w:rsidTr="00DA0819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217,8</w:t>
            </w:r>
          </w:p>
        </w:tc>
      </w:tr>
      <w:tr w:rsidR="00DA0819" w:rsidRPr="00DA0819" w:rsidTr="00DA0819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1 338,2</w:t>
            </w:r>
          </w:p>
        </w:tc>
      </w:tr>
      <w:tr w:rsidR="00DA0819" w:rsidRPr="00DA0819" w:rsidTr="00DA0819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1 338,2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</w:tr>
    </w:tbl>
    <w:p w:rsidR="00EE7983" w:rsidRPr="00DB4EE3" w:rsidRDefault="00EE7983" w:rsidP="00EE7983"/>
    <w:tbl>
      <w:tblPr>
        <w:tblW w:w="9400" w:type="dxa"/>
        <w:tblInd w:w="93" w:type="dxa"/>
        <w:tblLook w:val="04A0"/>
      </w:tblPr>
      <w:tblGrid>
        <w:gridCol w:w="4740"/>
        <w:gridCol w:w="520"/>
        <w:gridCol w:w="520"/>
        <w:gridCol w:w="620"/>
        <w:gridCol w:w="520"/>
        <w:gridCol w:w="220"/>
        <w:gridCol w:w="300"/>
        <w:gridCol w:w="280"/>
        <w:gridCol w:w="300"/>
        <w:gridCol w:w="1106"/>
        <w:gridCol w:w="274"/>
      </w:tblGrid>
      <w:tr w:rsidR="00DA0819" w:rsidRPr="00DA0819" w:rsidTr="00DA0819">
        <w:trPr>
          <w:gridAfter w:val="1"/>
          <w:wAfter w:w="274" w:type="dxa"/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DA0819" w:rsidRPr="00DA0819" w:rsidTr="00DA0819">
        <w:trPr>
          <w:gridAfter w:val="1"/>
          <w:wAfter w:w="274" w:type="dxa"/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gridAfter w:val="1"/>
          <w:wAfter w:w="274" w:type="dxa"/>
          <w:trHeight w:val="322"/>
        </w:trPr>
        <w:tc>
          <w:tcPr>
            <w:tcW w:w="91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разделам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одразделам,целевым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статьям (муниципальным </w:t>
            </w: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программам бюджета Коломыцевского сельского поселения и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деятельности),группам видов расходов ,классификации расходов бюджета поселения за 2021 год</w:t>
            </w:r>
          </w:p>
        </w:tc>
      </w:tr>
      <w:tr w:rsidR="00DA0819" w:rsidRPr="00DA0819" w:rsidTr="00DA0819">
        <w:trPr>
          <w:gridAfter w:val="1"/>
          <w:wAfter w:w="274" w:type="dxa"/>
          <w:trHeight w:val="322"/>
        </w:trPr>
        <w:tc>
          <w:tcPr>
            <w:tcW w:w="91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819" w:rsidRPr="00DA0819" w:rsidTr="00DA0819">
        <w:trPr>
          <w:gridAfter w:val="1"/>
          <w:wAfter w:w="274" w:type="dxa"/>
          <w:trHeight w:val="1260"/>
        </w:trPr>
        <w:tc>
          <w:tcPr>
            <w:tcW w:w="91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819" w:rsidRPr="00DA0819" w:rsidTr="00DA0819">
        <w:trPr>
          <w:gridAfter w:val="1"/>
          <w:wAfter w:w="274" w:type="dxa"/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gridAfter w:val="1"/>
          <w:wAfter w:w="274" w:type="dxa"/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0819" w:rsidRPr="00DA0819" w:rsidTr="00DA0819">
        <w:trPr>
          <w:gridAfter w:val="1"/>
          <w:wAfter w:w="274" w:type="dxa"/>
          <w:trHeight w:val="315"/>
        </w:trPr>
        <w:tc>
          <w:tcPr>
            <w:tcW w:w="4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 w:rsidR="00DA0819" w:rsidRPr="00DA0819" w:rsidTr="00DA0819">
        <w:trPr>
          <w:gridAfter w:val="1"/>
          <w:wAfter w:w="274" w:type="dxa"/>
          <w:trHeight w:val="1605"/>
        </w:trPr>
        <w:tc>
          <w:tcPr>
            <w:tcW w:w="4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gridAfter w:val="1"/>
          <w:wAfter w:w="274" w:type="dxa"/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2 020,6</w:t>
            </w:r>
          </w:p>
        </w:tc>
      </w:tr>
      <w:tr w:rsidR="00DA0819" w:rsidRPr="00DA0819" w:rsidTr="00DA0819">
        <w:trPr>
          <w:gridAfter w:val="1"/>
          <w:wAfter w:w="274" w:type="dxa"/>
          <w:trHeight w:val="17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16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,в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ысших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Федерации,местных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2 020,4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2 020,4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2 020,4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830,1</w:t>
            </w:r>
          </w:p>
        </w:tc>
      </w:tr>
      <w:tr w:rsidR="00DA0819" w:rsidRPr="00DA0819" w:rsidTr="00DA0819">
        <w:trPr>
          <w:gridAfter w:val="1"/>
          <w:wAfter w:w="274" w:type="dxa"/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830,1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1 190,2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704,0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460,2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</w:tr>
      <w:tr w:rsidR="00DA0819" w:rsidRPr="00DA0819" w:rsidTr="00DA0819">
        <w:trPr>
          <w:gridAfter w:val="1"/>
          <w:wAfter w:w="274" w:type="dxa"/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финансовых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,н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алоговых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таможенных органов и органов финансового( 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gridAfter w:val="1"/>
          <w:wAfter w:w="274" w:type="dxa"/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gridAfter w:val="1"/>
          <w:wAfter w:w="274" w:type="dxa"/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gridAfter w:val="1"/>
          <w:wAfter w:w="274" w:type="dxa"/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</w:tr>
      <w:tr w:rsidR="00DA0819" w:rsidRPr="00DA0819" w:rsidTr="00DA0819">
        <w:trPr>
          <w:gridAfter w:val="1"/>
          <w:wAfter w:w="274" w:type="dxa"/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24,6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gridAfter w:val="1"/>
          <w:wAfter w:w="274" w:type="dxa"/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gridAfter w:val="1"/>
          <w:wAfter w:w="274" w:type="dxa"/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gridAfter w:val="1"/>
          <w:wAfter w:w="274" w:type="dxa"/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553,8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хозяйтсво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416,6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416,6</w:t>
            </w:r>
          </w:p>
        </w:tc>
      </w:tr>
      <w:tr w:rsidR="00DA0819" w:rsidRPr="00DA0819" w:rsidTr="00DA0819">
        <w:trPr>
          <w:gridAfter w:val="1"/>
          <w:wAfter w:w="274" w:type="dxa"/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416,6</w:t>
            </w:r>
          </w:p>
        </w:tc>
      </w:tr>
      <w:tr w:rsidR="00DA0819" w:rsidRPr="00DA0819" w:rsidTr="00DA0819">
        <w:trPr>
          <w:gridAfter w:val="1"/>
          <w:wAfter w:w="274" w:type="dxa"/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175,3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175,3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175,3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"Строительство (реконструкция) автомобильных дорог общего пользования"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0130200000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241,3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0130240380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241,3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0130240380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241,3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125,6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125,6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125,6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66,9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Закупка информационно-коммуникационного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Закупка информационно-коммуникационного оборудования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0180125010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11,9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DA0819" w:rsidRPr="00DA0819" w:rsidTr="00DA0819">
        <w:trPr>
          <w:gridAfter w:val="1"/>
          <w:wAfter w:w="274" w:type="dxa"/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1 580,7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1 577,1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107,2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Сокращение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Сокращение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</w:t>
            </w:r>
          </w:p>
        </w:tc>
      </w:tr>
      <w:tr w:rsidR="00DA0819" w:rsidRPr="00DA0819" w:rsidTr="00DA0819">
        <w:trPr>
          <w:gridAfter w:val="1"/>
          <w:wAfter w:w="274" w:type="dxa"/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0110120850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Гранты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0110120850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0110121360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0110121360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грантов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01101S0850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 xml:space="preserve"> грантов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01101S0850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gridAfter w:val="1"/>
          <w:wAfter w:w="274" w:type="dxa"/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0160121010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gridAfter w:val="1"/>
          <w:wAfter w:w="274" w:type="dxa"/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217,8</w:t>
            </w:r>
          </w:p>
        </w:tc>
      </w:tr>
      <w:tr w:rsidR="00DA0819" w:rsidRPr="00DA0819" w:rsidTr="00DA0819">
        <w:trPr>
          <w:gridAfter w:val="1"/>
          <w:wAfter w:w="274" w:type="dxa"/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217,8</w:t>
            </w:r>
          </w:p>
        </w:tc>
      </w:tr>
      <w:tr w:rsidR="00DA0819" w:rsidRPr="00DA0819" w:rsidTr="00DA0819">
        <w:trPr>
          <w:gridAfter w:val="1"/>
          <w:wAfter w:w="274" w:type="dxa"/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1 338,2</w:t>
            </w:r>
          </w:p>
        </w:tc>
      </w:tr>
      <w:tr w:rsidR="00DA0819" w:rsidRPr="00DA0819" w:rsidTr="00DA0819">
        <w:trPr>
          <w:gridAfter w:val="1"/>
          <w:wAfter w:w="274" w:type="dxa"/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1 338,2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gridAfter w:val="1"/>
          <w:wAfter w:w="274" w:type="dxa"/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gridAfter w:val="1"/>
          <w:wAfter w:w="274" w:type="dxa"/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gridAfter w:val="1"/>
          <w:wAfter w:w="274" w:type="dxa"/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</w:tr>
      <w:tr w:rsidR="00DA0819" w:rsidRPr="00DA0819" w:rsidTr="00DA0819">
        <w:trPr>
          <w:gridAfter w:val="1"/>
          <w:wAfter w:w="274" w:type="dxa"/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6 176,5</w:t>
            </w:r>
          </w:p>
        </w:tc>
      </w:tr>
      <w:tr w:rsidR="00DA0819" w:rsidRPr="00DA0819" w:rsidTr="00DA081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 w:rsidR="00DA0819" w:rsidRPr="00DA0819" w:rsidTr="00DA081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trHeight w:val="322"/>
        </w:trPr>
        <w:tc>
          <w:tcPr>
            <w:tcW w:w="94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бюджета Коломыцевского сельского поселения и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руппам видов расходов , разделам, подразделам, классификации расходов бюджета поселения за 2021 год</w:t>
            </w:r>
          </w:p>
        </w:tc>
      </w:tr>
      <w:tr w:rsidR="00DA0819" w:rsidRPr="00DA0819" w:rsidTr="00DA0819">
        <w:trPr>
          <w:trHeight w:val="322"/>
        </w:trPr>
        <w:tc>
          <w:tcPr>
            <w:tcW w:w="9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819" w:rsidRPr="00DA0819" w:rsidTr="00DA0819">
        <w:trPr>
          <w:trHeight w:val="1260"/>
        </w:trPr>
        <w:tc>
          <w:tcPr>
            <w:tcW w:w="9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819" w:rsidRPr="00DA0819" w:rsidTr="00DA081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819" w:rsidRPr="00DA0819" w:rsidTr="00DA0819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0819" w:rsidRPr="00DA0819" w:rsidTr="00DA0819">
        <w:trPr>
          <w:trHeight w:val="160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08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08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08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A081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2021 год</w:t>
            </w:r>
          </w:p>
        </w:tc>
      </w:tr>
      <w:tr w:rsidR="00DA0819" w:rsidRPr="00DA0819" w:rsidTr="00DA0819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6 176,5</w:t>
            </w:r>
          </w:p>
        </w:tc>
      </w:tr>
      <w:tr w:rsidR="00DA0819" w:rsidRPr="00DA0819" w:rsidTr="00DA0819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Коломыцевского сельского поселения"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4 051,1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1 910,0</w:t>
            </w:r>
          </w:p>
        </w:tc>
      </w:tr>
      <w:tr w:rsidR="00DA0819" w:rsidRPr="00DA0819" w:rsidTr="00DA0819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1 580,7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1 577,1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107,2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9,7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Сокращение безнадзорных животных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Сокращение безнадзорных животных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23,4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</w:t>
            </w:r>
          </w:p>
        </w:tc>
      </w:tr>
      <w:tr w:rsidR="00DA0819" w:rsidRPr="00DA0819" w:rsidTr="00DA081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Гранты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Гранты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0110121360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грантов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 xml:space="preserve"> грантов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01101S0850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DA0819" w:rsidRPr="00DA0819" w:rsidTr="00DA081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1 574,6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1 556,0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217,8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217,8</w:t>
            </w:r>
          </w:p>
        </w:tc>
      </w:tr>
      <w:tr w:rsidR="00DA0819" w:rsidRPr="00DA0819" w:rsidTr="00DA081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1 338,2</w:t>
            </w:r>
          </w:p>
        </w:tc>
      </w:tr>
      <w:tr w:rsidR="00DA0819" w:rsidRPr="00DA0819" w:rsidTr="00DA0819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1 338,2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</w:tr>
      <w:tr w:rsidR="00DA0819" w:rsidRPr="00DA0819" w:rsidTr="00DA0819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416,6</w:t>
            </w:r>
          </w:p>
        </w:tc>
      </w:tr>
      <w:tr w:rsidR="00DA0819" w:rsidRPr="00DA0819" w:rsidTr="00DA081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175,3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175,3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175,3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"Строительство (реконструкция) автомобильных дорог общего пользования"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241,3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0130240380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241,3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0130240380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241,3</w:t>
            </w:r>
          </w:p>
        </w:tc>
      </w:tr>
      <w:tr w:rsidR="00DA0819" w:rsidRPr="00DA0819" w:rsidTr="00DA081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"Реализация мероприятий противопожарной безопасности"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0160121010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125,6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66,9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Закупка информационно-коммуникационного оборудования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Закупка информационно-коммуникационного оборудования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0180125010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11,9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DA0819" w:rsidRPr="00DA0819" w:rsidTr="00DA081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2 125,3</w:t>
            </w:r>
          </w:p>
        </w:tc>
      </w:tr>
      <w:tr w:rsidR="00DA0819" w:rsidRPr="00DA0819" w:rsidTr="00DA0819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2 125,3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830,1</w:t>
            </w:r>
          </w:p>
        </w:tc>
      </w:tr>
      <w:tr w:rsidR="00DA0819" w:rsidRPr="00DA0819" w:rsidTr="00DA081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830,1</w:t>
            </w:r>
          </w:p>
        </w:tc>
      </w:tr>
      <w:tr w:rsidR="00DA0819" w:rsidRPr="00DA0819" w:rsidTr="00DA0819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</w:tr>
      <w:tr w:rsidR="00DA0819" w:rsidRPr="00DA0819" w:rsidTr="00DA0819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DA0819" w:rsidRPr="00DA0819" w:rsidTr="00DA0819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DA0819" w:rsidRPr="00DA0819" w:rsidTr="00DA081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</w:tr>
      <w:tr w:rsidR="00DA0819" w:rsidRPr="00DA0819" w:rsidTr="00DA0819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DA0819" w:rsidRPr="00DA0819" w:rsidTr="00DA0819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DA0819" w:rsidRPr="00DA0819" w:rsidTr="00DA0819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A0819" w:rsidRPr="00DA0819" w:rsidTr="00DA0819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1 190,2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704,0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460,2</w:t>
            </w:r>
          </w:p>
        </w:tc>
      </w:tr>
      <w:tr w:rsidR="00DA0819" w:rsidRPr="00DA0819" w:rsidTr="00DA0819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19" w:rsidRPr="00DA0819" w:rsidRDefault="00DA0819" w:rsidP="00DA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819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</w:tr>
    </w:tbl>
    <w:p w:rsidR="00D26552" w:rsidRPr="00DB4EE3" w:rsidRDefault="00DA0819">
      <w:r w:rsidRPr="00DA0819">
        <w:object w:dxaOrig="14083" w:dyaOrig="9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25pt;height:486pt" o:ole="">
            <v:imagedata r:id="rId5" o:title=""/>
          </v:shape>
          <o:OLEObject Type="Embed" ProgID="Excel.Sheet.12" ShapeID="_x0000_i1025" DrawAspect="Content" ObjectID="_1727857637" r:id="rId6"/>
        </w:object>
      </w:r>
    </w:p>
    <w:sectPr w:rsidR="00D26552" w:rsidRPr="00DB4EE3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D6068"/>
    <w:rsid w:val="00120A04"/>
    <w:rsid w:val="001D04BE"/>
    <w:rsid w:val="0058455C"/>
    <w:rsid w:val="005B2CE7"/>
    <w:rsid w:val="007B30FA"/>
    <w:rsid w:val="00830262"/>
    <w:rsid w:val="009C744F"/>
    <w:rsid w:val="00A32D5B"/>
    <w:rsid w:val="00A77865"/>
    <w:rsid w:val="00AA595C"/>
    <w:rsid w:val="00AF0BE7"/>
    <w:rsid w:val="00B5033E"/>
    <w:rsid w:val="00B920A5"/>
    <w:rsid w:val="00BD2BEB"/>
    <w:rsid w:val="00CB6AF9"/>
    <w:rsid w:val="00CF2F76"/>
    <w:rsid w:val="00D26552"/>
    <w:rsid w:val="00DA0819"/>
    <w:rsid w:val="00DB4EE3"/>
    <w:rsid w:val="00E50BB1"/>
    <w:rsid w:val="00E55712"/>
    <w:rsid w:val="00E56DDD"/>
    <w:rsid w:val="00E62EB6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1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8</cp:revision>
  <dcterms:created xsi:type="dcterms:W3CDTF">2022-03-28T11:19:00Z</dcterms:created>
  <dcterms:modified xsi:type="dcterms:W3CDTF">2022-10-21T08:41:00Z</dcterms:modified>
</cp:coreProperties>
</file>